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0D" w:rsidRDefault="008308BE" w:rsidP="004C545E">
      <w:pPr>
        <w:pStyle w:val="NoSpacing"/>
        <w:spacing w:line="360" w:lineRule="auto"/>
        <w:jc w:val="center"/>
        <w:rPr>
          <w:rFonts w:ascii="Arial" w:hAnsi="Arial" w:cs="Arial"/>
          <w:b/>
          <w:bCs/>
          <w:sz w:val="20"/>
          <w:szCs w:val="20"/>
          <w:u w:val="single"/>
        </w:rPr>
      </w:pPr>
      <w:r w:rsidRPr="008308BE">
        <w:rPr>
          <w:rFonts w:ascii="Arial" w:hAnsi="Arial" w:cs="Arial Unicode MS"/>
          <w:b/>
          <w:bCs/>
          <w:sz w:val="20"/>
          <w:szCs w:val="20"/>
          <w:u w:val="single"/>
          <w:cs/>
          <w:lang w:bidi="hi-IN"/>
        </w:rPr>
        <w:t xml:space="preserve">केंद्रीय विद्यालय नंबर </w:t>
      </w:r>
      <w:r w:rsidRPr="008308BE">
        <w:rPr>
          <w:rFonts w:ascii="Arial" w:hAnsi="Arial" w:cs="Arial"/>
          <w:b/>
          <w:bCs/>
          <w:sz w:val="20"/>
          <w:szCs w:val="20"/>
          <w:u w:val="single"/>
        </w:rPr>
        <w:t xml:space="preserve">1, </w:t>
      </w:r>
      <w:r w:rsidRPr="008308BE">
        <w:rPr>
          <w:rFonts w:ascii="Arial" w:hAnsi="Arial" w:cs="Arial Unicode MS"/>
          <w:b/>
          <w:bCs/>
          <w:sz w:val="20"/>
          <w:szCs w:val="20"/>
          <w:u w:val="single"/>
          <w:cs/>
          <w:lang w:bidi="hi-IN"/>
        </w:rPr>
        <w:t xml:space="preserve">यूनिट - </w:t>
      </w:r>
      <w:r w:rsidRPr="008308BE">
        <w:rPr>
          <w:rFonts w:ascii="Arial" w:hAnsi="Arial" w:cs="Arial"/>
          <w:b/>
          <w:bCs/>
          <w:sz w:val="20"/>
          <w:szCs w:val="20"/>
          <w:u w:val="single"/>
        </w:rPr>
        <w:t xml:space="preserve">IX, </w:t>
      </w:r>
      <w:r w:rsidRPr="008308BE">
        <w:rPr>
          <w:rFonts w:ascii="Arial" w:hAnsi="Arial" w:cs="Arial Unicode MS"/>
          <w:b/>
          <w:bCs/>
          <w:sz w:val="20"/>
          <w:szCs w:val="20"/>
          <w:u w:val="single"/>
          <w:cs/>
          <w:lang w:bidi="hi-IN"/>
        </w:rPr>
        <w:t>भुवनेश्वर</w:t>
      </w:r>
      <w:r w:rsidRPr="008308BE">
        <w:rPr>
          <w:rFonts w:ascii="Arial" w:hAnsi="Arial" w:cs="Arial"/>
          <w:b/>
          <w:bCs/>
          <w:sz w:val="20"/>
          <w:szCs w:val="20"/>
          <w:u w:val="single"/>
        </w:rPr>
        <w:t xml:space="preserve"> </w:t>
      </w:r>
      <w:r w:rsidR="00AE760D" w:rsidRPr="00EA4BAB">
        <w:rPr>
          <w:rFonts w:ascii="Arial" w:hAnsi="Arial" w:cs="Arial"/>
          <w:b/>
          <w:bCs/>
          <w:sz w:val="20"/>
          <w:szCs w:val="20"/>
          <w:u w:val="single"/>
        </w:rPr>
        <w:t>KENDRIYA VIDYALAYA NO.1, UNIT – IX, BHUBANESWAR</w:t>
      </w:r>
    </w:p>
    <w:p w:rsidR="00C0697C" w:rsidRDefault="00C0697C" w:rsidP="00AE760D">
      <w:pPr>
        <w:pStyle w:val="NoSpacing"/>
        <w:jc w:val="center"/>
        <w:rPr>
          <w:rFonts w:ascii="Arial" w:hAnsi="Arial" w:cs="Arial"/>
          <w:b/>
          <w:bCs/>
          <w:sz w:val="20"/>
          <w:szCs w:val="20"/>
          <w:u w:val="single"/>
        </w:rPr>
      </w:pPr>
      <w:r>
        <w:rPr>
          <w:rFonts w:ascii="Arial" w:hAnsi="Arial" w:cs="Arial"/>
          <w:b/>
          <w:bCs/>
          <w:sz w:val="20"/>
          <w:szCs w:val="20"/>
          <w:u w:val="single"/>
        </w:rPr>
        <w:t>REGISTRATION OF FIRMS</w:t>
      </w:r>
    </w:p>
    <w:p w:rsidR="00697EA2" w:rsidRPr="00EA4BAB" w:rsidRDefault="00697EA2" w:rsidP="00AE760D">
      <w:pPr>
        <w:pStyle w:val="NoSpacing"/>
        <w:jc w:val="center"/>
        <w:rPr>
          <w:rFonts w:ascii="Arial" w:hAnsi="Arial" w:cs="Arial"/>
          <w:b/>
          <w:bCs/>
          <w:sz w:val="20"/>
          <w:szCs w:val="20"/>
          <w:u w:val="single"/>
        </w:rPr>
      </w:pPr>
    </w:p>
    <w:p w:rsidR="00AE760D" w:rsidRPr="00EA4BAB" w:rsidRDefault="00AE760D" w:rsidP="00AE760D">
      <w:pPr>
        <w:pStyle w:val="NoSpacing"/>
        <w:jc w:val="both"/>
        <w:rPr>
          <w:rFonts w:ascii="Arial" w:hAnsi="Arial" w:cs="Arial"/>
          <w:sz w:val="8"/>
          <w:szCs w:val="8"/>
        </w:rPr>
      </w:pPr>
    </w:p>
    <w:p w:rsidR="004F2D18" w:rsidRPr="004F2D18" w:rsidRDefault="004F2D18" w:rsidP="00FD1139">
      <w:pPr>
        <w:pStyle w:val="NoSpacing"/>
        <w:spacing w:line="360" w:lineRule="auto"/>
        <w:ind w:firstLine="720"/>
        <w:jc w:val="both"/>
        <w:rPr>
          <w:rFonts w:ascii="Arial" w:hAnsi="Arial" w:cs="Arial Unicode MS"/>
          <w:b/>
          <w:bCs/>
          <w:sz w:val="20"/>
          <w:szCs w:val="20"/>
          <w:lang w:bidi="hi-IN"/>
        </w:rPr>
      </w:pPr>
      <w:r w:rsidRPr="004F2D18">
        <w:rPr>
          <w:rFonts w:ascii="Arial" w:hAnsi="Arial" w:cs="Arial Unicode MS"/>
          <w:b/>
          <w:bCs/>
          <w:sz w:val="20"/>
          <w:szCs w:val="20"/>
          <w:cs/>
          <w:lang w:bidi="hi-IN"/>
        </w:rPr>
        <w:t xml:space="preserve">केंद्रीय विद्यालय नंबर </w:t>
      </w:r>
      <w:r w:rsidRPr="004F2D18">
        <w:rPr>
          <w:rFonts w:ascii="Arial" w:hAnsi="Arial" w:cs="Arial"/>
          <w:b/>
          <w:bCs/>
          <w:sz w:val="20"/>
          <w:szCs w:val="20"/>
        </w:rPr>
        <w:t xml:space="preserve">1, </w:t>
      </w:r>
      <w:r w:rsidRPr="004F2D18">
        <w:rPr>
          <w:rFonts w:ascii="Arial" w:hAnsi="Arial" w:cs="Arial Unicode MS"/>
          <w:b/>
          <w:bCs/>
          <w:sz w:val="20"/>
          <w:szCs w:val="20"/>
          <w:cs/>
          <w:lang w:bidi="hi-IN"/>
        </w:rPr>
        <w:t xml:space="preserve">यूनिट - </w:t>
      </w:r>
      <w:r w:rsidRPr="004F2D18">
        <w:rPr>
          <w:rFonts w:ascii="Arial" w:hAnsi="Arial" w:cs="Arial"/>
          <w:b/>
          <w:bCs/>
          <w:sz w:val="20"/>
          <w:szCs w:val="20"/>
        </w:rPr>
        <w:t xml:space="preserve">IX, </w:t>
      </w:r>
      <w:r w:rsidRPr="004F2D18">
        <w:rPr>
          <w:rFonts w:ascii="Arial" w:hAnsi="Arial" w:cs="Arial Unicode MS"/>
          <w:b/>
          <w:bCs/>
          <w:sz w:val="20"/>
          <w:szCs w:val="20"/>
          <w:cs/>
          <w:lang w:bidi="hi-IN"/>
        </w:rPr>
        <w:t>भुवनेश्वर</w:t>
      </w:r>
      <w:r w:rsidRPr="004F2D18">
        <w:rPr>
          <w:rFonts w:ascii="Arial" w:hAnsi="Arial" w:cs="Arial Unicode MS"/>
          <w:b/>
          <w:bCs/>
          <w:sz w:val="20"/>
          <w:szCs w:val="20"/>
          <w:lang w:bidi="hi-IN"/>
        </w:rPr>
        <w:t xml:space="preserve"> </w:t>
      </w:r>
      <w:r w:rsidRPr="004F2D18">
        <w:rPr>
          <w:rFonts w:ascii="Arial" w:hAnsi="Arial" w:cs="Arial Unicode MS"/>
          <w:b/>
          <w:bCs/>
          <w:sz w:val="20"/>
          <w:szCs w:val="20"/>
          <w:cs/>
          <w:lang w:bidi="hi-IN"/>
        </w:rPr>
        <w:t>ने</w:t>
      </w:r>
      <w:r w:rsidRPr="004F2D18">
        <w:rPr>
          <w:rFonts w:ascii="Arial" w:hAnsi="Arial" w:cs="Arial Unicode MS"/>
          <w:b/>
          <w:bCs/>
          <w:sz w:val="20"/>
          <w:szCs w:val="20"/>
          <w:lang w:bidi="hi-IN"/>
        </w:rPr>
        <w:t xml:space="preserve"> </w:t>
      </w:r>
      <w:r w:rsidRPr="004F2D18">
        <w:rPr>
          <w:rFonts w:ascii="Arial" w:hAnsi="Arial" w:cs="Arial Unicode MS"/>
          <w:b/>
          <w:bCs/>
          <w:sz w:val="20"/>
          <w:szCs w:val="20"/>
          <w:cs/>
          <w:lang w:bidi="hi-IN"/>
        </w:rPr>
        <w:t xml:space="preserve"> विद्यालय</w:t>
      </w:r>
      <w:r w:rsidRPr="004F2D18">
        <w:rPr>
          <w:rFonts w:ascii="Arial" w:hAnsi="Arial" w:cs="Arial"/>
          <w:b/>
          <w:bCs/>
          <w:sz w:val="20"/>
          <w:szCs w:val="20"/>
        </w:rPr>
        <w:t xml:space="preserve"> </w:t>
      </w:r>
      <w:r w:rsidRPr="004F2D18">
        <w:rPr>
          <w:rFonts w:ascii="Arial" w:hAnsi="Arial" w:cs="Arial Unicode MS"/>
          <w:b/>
          <w:bCs/>
          <w:sz w:val="20"/>
          <w:szCs w:val="20"/>
          <w:cs/>
          <w:lang w:bidi="hi-IN"/>
        </w:rPr>
        <w:t xml:space="preserve">वेबसाइट </w:t>
      </w:r>
      <w:r w:rsidRPr="004F2D18">
        <w:rPr>
          <w:rFonts w:ascii="Arial" w:hAnsi="Arial" w:cs="Arial"/>
          <w:b/>
          <w:bCs/>
          <w:sz w:val="20"/>
          <w:szCs w:val="20"/>
        </w:rPr>
        <w:t xml:space="preserve">https://no1bhubaneswar.kvs.nic.in </w:t>
      </w:r>
      <w:r w:rsidRPr="004F2D18">
        <w:rPr>
          <w:rFonts w:ascii="Arial" w:hAnsi="Arial" w:cs="Arial Unicode MS"/>
          <w:b/>
          <w:bCs/>
          <w:sz w:val="20"/>
          <w:szCs w:val="20"/>
          <w:cs/>
          <w:lang w:bidi="hi-IN"/>
        </w:rPr>
        <w:t xml:space="preserve">पर उपलब्ध प्रारूप के अनुसार विस्तृत जानकारी के साथ अपनी फर्म को सूचीबद्ध करने के लिए इच्छुक पार्टियों को आमंत्रित किया है। विद्यालय कार्यालय से प्रारूप डाउनलोड करें या प्राप्त करें और वित्तीय वर्ष </w:t>
      </w:r>
      <w:r w:rsidRPr="004F2D18">
        <w:rPr>
          <w:rFonts w:ascii="Arial" w:hAnsi="Arial" w:cs="Arial"/>
          <w:b/>
          <w:bCs/>
          <w:sz w:val="20"/>
          <w:szCs w:val="20"/>
        </w:rPr>
        <w:t xml:space="preserve">2020-21 </w:t>
      </w:r>
      <w:r w:rsidRPr="004F2D18">
        <w:rPr>
          <w:rFonts w:ascii="Arial" w:hAnsi="Arial" w:cs="Arial Unicode MS"/>
          <w:b/>
          <w:bCs/>
          <w:sz w:val="20"/>
          <w:szCs w:val="20"/>
          <w:cs/>
          <w:lang w:bidi="hi-IN"/>
        </w:rPr>
        <w:t xml:space="preserve">और </w:t>
      </w:r>
      <w:r w:rsidRPr="004F2D18">
        <w:rPr>
          <w:rFonts w:ascii="Arial" w:hAnsi="Arial" w:cs="Arial"/>
          <w:b/>
          <w:bCs/>
          <w:sz w:val="20"/>
          <w:szCs w:val="20"/>
        </w:rPr>
        <w:t xml:space="preserve">2021-2022 </w:t>
      </w:r>
      <w:r w:rsidRPr="004F2D18">
        <w:rPr>
          <w:rFonts w:ascii="Arial" w:hAnsi="Arial" w:cs="Arial Unicode MS"/>
          <w:b/>
          <w:bCs/>
          <w:sz w:val="20"/>
          <w:szCs w:val="20"/>
          <w:cs/>
          <w:lang w:bidi="hi-IN"/>
        </w:rPr>
        <w:t xml:space="preserve">के लिए विभिन्न सेवाओं और सामानों की आपूर्ति करने के लिए कार्यालय समय के दौरान वांछित पूर्ण विवरण के साथ </w:t>
      </w:r>
      <w:r w:rsidRPr="004F2D18">
        <w:rPr>
          <w:rFonts w:ascii="Arial" w:hAnsi="Arial" w:cs="Arial"/>
          <w:b/>
          <w:bCs/>
          <w:sz w:val="20"/>
          <w:szCs w:val="20"/>
        </w:rPr>
        <w:t xml:space="preserve">03.02.2021 </w:t>
      </w:r>
      <w:r w:rsidRPr="004F2D18">
        <w:rPr>
          <w:rFonts w:ascii="Arial" w:hAnsi="Arial" w:cs="Arial Unicode MS"/>
          <w:b/>
          <w:bCs/>
          <w:sz w:val="20"/>
          <w:szCs w:val="20"/>
          <w:cs/>
          <w:lang w:bidi="hi-IN"/>
        </w:rPr>
        <w:t xml:space="preserve">से </w:t>
      </w:r>
      <w:r w:rsidRPr="004F2D18">
        <w:rPr>
          <w:rFonts w:ascii="Arial" w:hAnsi="Arial" w:cs="Arial"/>
          <w:b/>
          <w:bCs/>
          <w:sz w:val="20"/>
          <w:szCs w:val="20"/>
        </w:rPr>
        <w:t xml:space="preserve">20.02.2021 </w:t>
      </w:r>
      <w:r w:rsidRPr="004F2D18">
        <w:rPr>
          <w:rFonts w:ascii="Arial" w:hAnsi="Arial" w:cs="Arial Unicode MS"/>
          <w:b/>
          <w:bCs/>
          <w:sz w:val="20"/>
          <w:szCs w:val="20"/>
          <w:cs/>
          <w:lang w:bidi="hi-IN"/>
        </w:rPr>
        <w:t xml:space="preserve">तक </w:t>
      </w:r>
      <w:r w:rsidR="005765AB" w:rsidRPr="005765AB">
        <w:rPr>
          <w:rFonts w:ascii="Arial" w:hAnsi="Arial" w:cs="Arial Unicode MS"/>
          <w:b/>
          <w:bCs/>
          <w:sz w:val="18"/>
          <w:szCs w:val="18"/>
          <w:cs/>
          <w:lang w:bidi="hi-IN"/>
        </w:rPr>
        <w:t>पूर्वाह्न</w:t>
      </w:r>
      <w:r w:rsidR="005765AB" w:rsidRPr="005765AB">
        <w:rPr>
          <w:rFonts w:ascii="Nirmala UI" w:hAnsi="Nirmala UI" w:cs="Nirmala UI" w:hint="cs"/>
          <w:b/>
          <w:bCs/>
          <w:sz w:val="16"/>
          <w:szCs w:val="16"/>
          <w:cs/>
          <w:lang w:bidi="hi-IN"/>
        </w:rPr>
        <w:t xml:space="preserve">  </w:t>
      </w:r>
      <w:r w:rsidRPr="004F2D18">
        <w:rPr>
          <w:rFonts w:ascii="Arial" w:hAnsi="Arial" w:cs="Arial"/>
          <w:b/>
          <w:bCs/>
          <w:sz w:val="20"/>
          <w:szCs w:val="20"/>
        </w:rPr>
        <w:t xml:space="preserve">11.00 </w:t>
      </w:r>
      <w:r w:rsidRPr="004F2D18">
        <w:rPr>
          <w:rFonts w:ascii="Arial" w:hAnsi="Arial" w:cs="Arial Unicode MS"/>
          <w:b/>
          <w:bCs/>
          <w:sz w:val="20"/>
          <w:szCs w:val="20"/>
          <w:cs/>
          <w:lang w:bidi="hi-IN"/>
        </w:rPr>
        <w:t>के बीच कार्य दिवस पर जमा करने की व्यवस्था करें। फर्नीचर और फर्नीचर की मरम्मत</w:t>
      </w:r>
      <w:r w:rsidRPr="004F2D18">
        <w:rPr>
          <w:rFonts w:ascii="Arial" w:hAnsi="Arial" w:cs="Arial"/>
          <w:b/>
          <w:bCs/>
          <w:sz w:val="20"/>
          <w:szCs w:val="20"/>
        </w:rPr>
        <w:t xml:space="preserve">, </w:t>
      </w:r>
      <w:r w:rsidRPr="004F2D18">
        <w:rPr>
          <w:rFonts w:ascii="Arial" w:hAnsi="Arial" w:cs="Arial Unicode MS"/>
          <w:b/>
          <w:bCs/>
          <w:sz w:val="20"/>
          <w:szCs w:val="20"/>
          <w:cs/>
          <w:lang w:bidi="hi-IN"/>
        </w:rPr>
        <w:t>फिटिंग और सेवाओं के साथ बिजली के सामान</w:t>
      </w:r>
      <w:r w:rsidRPr="004F2D18">
        <w:rPr>
          <w:rFonts w:ascii="Arial" w:hAnsi="Arial" w:cs="Arial"/>
          <w:b/>
          <w:bCs/>
          <w:sz w:val="20"/>
          <w:szCs w:val="20"/>
        </w:rPr>
        <w:t xml:space="preserve">, </w:t>
      </w:r>
      <w:r w:rsidRPr="004F2D18">
        <w:rPr>
          <w:rFonts w:ascii="Arial" w:hAnsi="Arial" w:cs="Arial Unicode MS"/>
          <w:b/>
          <w:bCs/>
          <w:sz w:val="20"/>
          <w:szCs w:val="20"/>
          <w:cs/>
          <w:lang w:bidi="hi-IN"/>
        </w:rPr>
        <w:t>भवन के रखरखाव और मरम्मत</w:t>
      </w:r>
      <w:r w:rsidRPr="004F2D18">
        <w:rPr>
          <w:rFonts w:ascii="Arial" w:hAnsi="Arial" w:cs="Arial"/>
          <w:b/>
          <w:bCs/>
          <w:sz w:val="20"/>
          <w:szCs w:val="20"/>
        </w:rPr>
        <w:t xml:space="preserve">, </w:t>
      </w:r>
      <w:r w:rsidRPr="004F2D18">
        <w:rPr>
          <w:rFonts w:ascii="Arial" w:hAnsi="Arial" w:cs="Arial Unicode MS"/>
          <w:b/>
          <w:bCs/>
          <w:sz w:val="20"/>
          <w:szCs w:val="20"/>
          <w:cs/>
          <w:lang w:bidi="hi-IN"/>
        </w:rPr>
        <w:t>भवन के सफेद / रंग धोने</w:t>
      </w:r>
      <w:r w:rsidRPr="004F2D18">
        <w:rPr>
          <w:rFonts w:ascii="Arial" w:hAnsi="Arial" w:cs="Arial"/>
          <w:b/>
          <w:bCs/>
          <w:sz w:val="20"/>
          <w:szCs w:val="20"/>
        </w:rPr>
        <w:t xml:space="preserve">, </w:t>
      </w:r>
      <w:r w:rsidRPr="004F2D18">
        <w:rPr>
          <w:rFonts w:ascii="Arial" w:hAnsi="Arial" w:cs="Arial Unicode MS"/>
          <w:b/>
          <w:bCs/>
          <w:sz w:val="20"/>
          <w:szCs w:val="20"/>
          <w:cs/>
          <w:lang w:bidi="hi-IN"/>
        </w:rPr>
        <w:t>नलसाजी</w:t>
      </w:r>
      <w:r w:rsidRPr="004F2D18">
        <w:rPr>
          <w:rFonts w:ascii="Arial" w:hAnsi="Arial" w:cs="Arial"/>
          <w:b/>
          <w:bCs/>
          <w:sz w:val="20"/>
          <w:szCs w:val="20"/>
        </w:rPr>
        <w:t xml:space="preserve">, </w:t>
      </w:r>
      <w:r w:rsidRPr="004F2D18">
        <w:rPr>
          <w:rFonts w:ascii="Arial" w:hAnsi="Arial" w:cs="Arial Unicode MS"/>
          <w:b/>
          <w:bCs/>
          <w:sz w:val="20"/>
          <w:szCs w:val="20"/>
          <w:cs/>
          <w:lang w:bidi="hi-IN"/>
        </w:rPr>
        <w:t>पानी के पाइप की मरम्मत</w:t>
      </w:r>
      <w:r w:rsidRPr="004F2D18">
        <w:rPr>
          <w:rFonts w:ascii="Arial" w:hAnsi="Arial" w:cs="Arial"/>
          <w:b/>
          <w:bCs/>
          <w:sz w:val="20"/>
          <w:szCs w:val="20"/>
        </w:rPr>
        <w:t xml:space="preserve">, </w:t>
      </w:r>
      <w:r w:rsidRPr="004F2D18">
        <w:rPr>
          <w:rFonts w:ascii="Arial" w:hAnsi="Arial" w:cs="Arial Unicode MS"/>
          <w:b/>
          <w:bCs/>
          <w:sz w:val="20"/>
          <w:szCs w:val="20"/>
          <w:cs/>
          <w:lang w:bidi="hi-IN"/>
        </w:rPr>
        <w:t>स्वच्छता</w:t>
      </w:r>
      <w:r w:rsidRPr="004F2D18">
        <w:rPr>
          <w:rFonts w:ascii="Arial" w:hAnsi="Arial" w:cs="Arial"/>
          <w:b/>
          <w:bCs/>
          <w:sz w:val="20"/>
          <w:szCs w:val="20"/>
        </w:rPr>
        <w:t xml:space="preserve">, </w:t>
      </w:r>
      <w:r w:rsidR="005765AB" w:rsidRPr="005765AB">
        <w:rPr>
          <w:rFonts w:ascii="Nirmala UI" w:hAnsi="Nirmala UI" w:cs="Nirmala UI" w:hint="cs"/>
          <w:b/>
          <w:bCs/>
          <w:sz w:val="16"/>
          <w:szCs w:val="16"/>
          <w:cs/>
          <w:lang w:bidi="hi-IN"/>
        </w:rPr>
        <w:t>निर्माण</w:t>
      </w:r>
      <w:r w:rsidR="005765AB">
        <w:rPr>
          <w:rFonts w:ascii="Nirmala UI" w:hAnsi="Nirmala UI" w:cs="Nirmala UI" w:hint="cs"/>
          <w:b/>
          <w:bCs/>
          <w:sz w:val="20"/>
          <w:szCs w:val="20"/>
          <w:cs/>
          <w:lang w:bidi="hi-IN"/>
        </w:rPr>
        <w:t xml:space="preserve"> </w:t>
      </w:r>
      <w:r w:rsidRPr="004F2D18">
        <w:rPr>
          <w:rFonts w:ascii="Arial" w:hAnsi="Arial" w:cs="Arial Unicode MS"/>
          <w:b/>
          <w:bCs/>
          <w:sz w:val="20"/>
          <w:szCs w:val="20"/>
          <w:cs/>
          <w:lang w:bidi="hi-IN"/>
        </w:rPr>
        <w:t>कार्य</w:t>
      </w:r>
      <w:r w:rsidRPr="004F2D18">
        <w:rPr>
          <w:rFonts w:ascii="Arial" w:hAnsi="Arial" w:cs="Arial"/>
          <w:b/>
          <w:bCs/>
          <w:sz w:val="20"/>
          <w:szCs w:val="20"/>
        </w:rPr>
        <w:t xml:space="preserve">, </w:t>
      </w:r>
      <w:r w:rsidRPr="004F2D18">
        <w:rPr>
          <w:rFonts w:ascii="Arial" w:hAnsi="Arial" w:cs="Arial Unicode MS"/>
          <w:b/>
          <w:bCs/>
          <w:sz w:val="20"/>
          <w:szCs w:val="20"/>
          <w:cs/>
          <w:lang w:bidi="hi-IN"/>
        </w:rPr>
        <w:t>प्रकाश और ध्वनि</w:t>
      </w:r>
      <w:r w:rsidRPr="004F2D18">
        <w:rPr>
          <w:rFonts w:ascii="Arial" w:hAnsi="Arial" w:cs="Arial"/>
          <w:b/>
          <w:bCs/>
          <w:sz w:val="20"/>
          <w:szCs w:val="20"/>
        </w:rPr>
        <w:t xml:space="preserve">, </w:t>
      </w:r>
      <w:r w:rsidRPr="004F2D18">
        <w:rPr>
          <w:rFonts w:ascii="Arial" w:hAnsi="Arial" w:cs="Arial Unicode MS"/>
          <w:b/>
          <w:bCs/>
          <w:sz w:val="20"/>
          <w:szCs w:val="20"/>
          <w:cs/>
          <w:lang w:bidi="hi-IN"/>
        </w:rPr>
        <w:t xml:space="preserve">स्वच्छता सामग्री जैसी वस्तुओं के लिए </w:t>
      </w:r>
      <w:r w:rsidR="005765AB" w:rsidRPr="005765AB">
        <w:rPr>
          <w:rFonts w:ascii="Nirmala UI" w:hAnsi="Nirmala UI" w:cs="Nirmala UI" w:hint="cs"/>
          <w:b/>
          <w:bCs/>
          <w:sz w:val="16"/>
          <w:szCs w:val="16"/>
          <w:cs/>
          <w:lang w:bidi="hi-IN"/>
        </w:rPr>
        <w:t>अपराहन</w:t>
      </w:r>
      <w:r w:rsidR="005765AB">
        <w:rPr>
          <w:rFonts w:ascii="Nirmala UI" w:hAnsi="Nirmala UI" w:cs="Nirmala UI" w:hint="cs"/>
          <w:b/>
          <w:bCs/>
          <w:sz w:val="20"/>
          <w:szCs w:val="20"/>
          <w:cs/>
          <w:lang w:bidi="hi-IN"/>
        </w:rPr>
        <w:t xml:space="preserve"> </w:t>
      </w:r>
      <w:r w:rsidRPr="004F2D18">
        <w:rPr>
          <w:rFonts w:ascii="Arial" w:hAnsi="Arial" w:cs="Arial"/>
          <w:b/>
          <w:bCs/>
          <w:sz w:val="20"/>
          <w:szCs w:val="20"/>
        </w:rPr>
        <w:t xml:space="preserve">01.00 </w:t>
      </w:r>
      <w:r w:rsidRPr="004F2D18">
        <w:rPr>
          <w:rFonts w:ascii="Arial" w:hAnsi="Arial" w:cs="Arial Unicode MS"/>
          <w:b/>
          <w:bCs/>
          <w:sz w:val="20"/>
          <w:szCs w:val="20"/>
          <w:cs/>
          <w:lang w:bidi="hi-IN"/>
        </w:rPr>
        <w:t xml:space="preserve">बजे </w:t>
      </w:r>
      <w:r w:rsidRPr="004F2D18">
        <w:rPr>
          <w:rFonts w:ascii="Arial" w:hAnsi="Arial" w:cs="Arial"/>
          <w:b/>
          <w:bCs/>
          <w:sz w:val="20"/>
          <w:szCs w:val="20"/>
        </w:rPr>
        <w:t xml:space="preserve">, </w:t>
      </w:r>
      <w:r w:rsidRPr="004F2D18">
        <w:rPr>
          <w:rFonts w:ascii="Arial" w:hAnsi="Arial" w:cs="Arial Unicode MS"/>
          <w:b/>
          <w:bCs/>
          <w:sz w:val="20"/>
          <w:szCs w:val="20"/>
          <w:cs/>
          <w:lang w:bidi="hi-IN"/>
        </w:rPr>
        <w:t>कंप्यूटर बाह्य उपकरणों</w:t>
      </w:r>
      <w:r w:rsidRPr="004F2D18">
        <w:rPr>
          <w:rFonts w:ascii="Arial" w:hAnsi="Arial" w:cs="Arial"/>
          <w:b/>
          <w:bCs/>
          <w:sz w:val="20"/>
          <w:szCs w:val="20"/>
        </w:rPr>
        <w:t xml:space="preserve">, </w:t>
      </w:r>
      <w:r w:rsidRPr="004F2D18">
        <w:rPr>
          <w:rFonts w:ascii="Arial" w:hAnsi="Arial" w:cs="Arial Unicode MS"/>
          <w:b/>
          <w:bCs/>
          <w:sz w:val="20"/>
          <w:szCs w:val="20"/>
          <w:cs/>
          <w:lang w:bidi="hi-IN"/>
        </w:rPr>
        <w:t xml:space="preserve">कंप्यूटरों के लिए </w:t>
      </w:r>
      <w:r w:rsidRPr="004F2D18">
        <w:rPr>
          <w:rFonts w:ascii="Arial" w:hAnsi="Arial" w:cs="Arial"/>
          <w:b/>
          <w:bCs/>
          <w:sz w:val="20"/>
          <w:szCs w:val="20"/>
        </w:rPr>
        <w:t xml:space="preserve">AMC, CCTV </w:t>
      </w:r>
      <w:r w:rsidRPr="004F2D18">
        <w:rPr>
          <w:rFonts w:ascii="Arial" w:hAnsi="Arial" w:cs="Arial Unicode MS"/>
          <w:b/>
          <w:bCs/>
          <w:sz w:val="20"/>
          <w:szCs w:val="20"/>
          <w:cs/>
          <w:lang w:bidi="hi-IN"/>
        </w:rPr>
        <w:t>और वाटर कूलर</w:t>
      </w:r>
      <w:r w:rsidRPr="004F2D18">
        <w:rPr>
          <w:rFonts w:ascii="Arial" w:hAnsi="Arial" w:cs="Arial"/>
          <w:b/>
          <w:bCs/>
          <w:sz w:val="20"/>
          <w:szCs w:val="20"/>
        </w:rPr>
        <w:t xml:space="preserve">, </w:t>
      </w:r>
      <w:r w:rsidRPr="004F2D18">
        <w:rPr>
          <w:rFonts w:ascii="Arial" w:hAnsi="Arial" w:cs="Arial Unicode MS"/>
          <w:b/>
          <w:bCs/>
          <w:sz w:val="20"/>
          <w:szCs w:val="20"/>
          <w:cs/>
          <w:lang w:bidi="hi-IN"/>
        </w:rPr>
        <w:t>कैटरिंग</w:t>
      </w:r>
      <w:r w:rsidRPr="004F2D18">
        <w:rPr>
          <w:rFonts w:ascii="Arial" w:hAnsi="Arial" w:cs="Arial"/>
          <w:b/>
          <w:bCs/>
          <w:sz w:val="20"/>
          <w:szCs w:val="20"/>
        </w:rPr>
        <w:t xml:space="preserve">, </w:t>
      </w:r>
      <w:r w:rsidRPr="004F2D18">
        <w:rPr>
          <w:rFonts w:ascii="Arial" w:hAnsi="Arial" w:cs="Arial Unicode MS"/>
          <w:b/>
          <w:bCs/>
          <w:sz w:val="20"/>
          <w:szCs w:val="20"/>
          <w:cs/>
          <w:lang w:bidi="hi-IN"/>
        </w:rPr>
        <w:t>पाइप फिटिंग</w:t>
      </w:r>
      <w:r w:rsidRPr="004F2D18">
        <w:rPr>
          <w:rFonts w:ascii="Arial" w:hAnsi="Arial" w:cs="Arial"/>
          <w:b/>
          <w:bCs/>
          <w:sz w:val="20"/>
          <w:szCs w:val="20"/>
        </w:rPr>
        <w:t xml:space="preserve">, </w:t>
      </w:r>
      <w:r w:rsidRPr="004F2D18">
        <w:rPr>
          <w:rFonts w:ascii="Arial" w:hAnsi="Arial" w:cs="Arial Unicode MS"/>
          <w:b/>
          <w:bCs/>
          <w:sz w:val="20"/>
          <w:szCs w:val="20"/>
          <w:cs/>
          <w:lang w:bidi="hi-IN"/>
        </w:rPr>
        <w:t>टीचिंग एड्स</w:t>
      </w:r>
      <w:r w:rsidRPr="004F2D18">
        <w:rPr>
          <w:rFonts w:ascii="Arial" w:hAnsi="Arial" w:cs="Arial"/>
          <w:b/>
          <w:bCs/>
          <w:sz w:val="20"/>
          <w:szCs w:val="20"/>
        </w:rPr>
        <w:t xml:space="preserve">, </w:t>
      </w:r>
      <w:r w:rsidRPr="004F2D18">
        <w:rPr>
          <w:rFonts w:ascii="Arial" w:hAnsi="Arial" w:cs="Arial Unicode MS"/>
          <w:b/>
          <w:bCs/>
          <w:sz w:val="20"/>
          <w:szCs w:val="20"/>
          <w:cs/>
          <w:lang w:bidi="hi-IN"/>
        </w:rPr>
        <w:t>टेंट</w:t>
      </w:r>
      <w:r w:rsidRPr="004F2D18">
        <w:rPr>
          <w:rFonts w:ascii="Arial" w:hAnsi="Arial" w:cs="Arial"/>
          <w:b/>
          <w:bCs/>
          <w:sz w:val="20"/>
          <w:szCs w:val="20"/>
        </w:rPr>
        <w:t xml:space="preserve">, </w:t>
      </w:r>
      <w:r w:rsidRPr="004F2D18">
        <w:rPr>
          <w:rFonts w:ascii="Arial" w:hAnsi="Arial" w:cs="Arial Unicode MS"/>
          <w:b/>
          <w:bCs/>
          <w:sz w:val="20"/>
          <w:szCs w:val="20"/>
          <w:cs/>
          <w:lang w:bidi="hi-IN"/>
        </w:rPr>
        <w:t>लैब उपकरण</w:t>
      </w:r>
      <w:r w:rsidRPr="004F2D18">
        <w:rPr>
          <w:rFonts w:ascii="Arial" w:hAnsi="Arial" w:cs="Arial"/>
          <w:b/>
          <w:bCs/>
          <w:sz w:val="20"/>
          <w:szCs w:val="20"/>
        </w:rPr>
        <w:t xml:space="preserve">, </w:t>
      </w:r>
      <w:r w:rsidRPr="004F2D18">
        <w:rPr>
          <w:rFonts w:ascii="Arial" w:hAnsi="Arial" w:cs="Arial Unicode MS"/>
          <w:b/>
          <w:bCs/>
          <w:sz w:val="20"/>
          <w:szCs w:val="20"/>
          <w:cs/>
          <w:lang w:bidi="hi-IN"/>
        </w:rPr>
        <w:t>सैनिटरी आइटम</w:t>
      </w:r>
      <w:r w:rsidRPr="004F2D18">
        <w:rPr>
          <w:rFonts w:ascii="Arial" w:hAnsi="Arial" w:cs="Arial"/>
          <w:b/>
          <w:bCs/>
          <w:sz w:val="20"/>
          <w:szCs w:val="20"/>
        </w:rPr>
        <w:t xml:space="preserve">, </w:t>
      </w:r>
      <w:r w:rsidRPr="004F2D18">
        <w:rPr>
          <w:rFonts w:ascii="Arial" w:hAnsi="Arial" w:cs="Arial Unicode MS"/>
          <w:b/>
          <w:bCs/>
          <w:sz w:val="20"/>
          <w:szCs w:val="20"/>
          <w:cs/>
          <w:lang w:bidi="hi-IN"/>
        </w:rPr>
        <w:t>स्पोर्ट्स आइटम</w:t>
      </w:r>
      <w:r w:rsidRPr="004F2D18">
        <w:rPr>
          <w:rFonts w:ascii="Arial" w:hAnsi="Arial" w:cs="Arial"/>
          <w:b/>
          <w:bCs/>
          <w:sz w:val="20"/>
          <w:szCs w:val="20"/>
        </w:rPr>
        <w:t xml:space="preserve">, </w:t>
      </w:r>
      <w:r w:rsidRPr="004F2D18">
        <w:rPr>
          <w:rFonts w:ascii="Arial" w:hAnsi="Arial" w:cs="Arial Unicode MS"/>
          <w:b/>
          <w:bCs/>
          <w:sz w:val="20"/>
          <w:szCs w:val="20"/>
          <w:cs/>
          <w:lang w:bidi="hi-IN"/>
        </w:rPr>
        <w:t>विभिन्न सामग्रियों की छपाई</w:t>
      </w:r>
      <w:r w:rsidRPr="004F2D18">
        <w:rPr>
          <w:rFonts w:ascii="Arial" w:hAnsi="Arial" w:cs="Arial"/>
          <w:b/>
          <w:bCs/>
          <w:sz w:val="20"/>
          <w:szCs w:val="20"/>
        </w:rPr>
        <w:t xml:space="preserve">, </w:t>
      </w:r>
      <w:r w:rsidRPr="004F2D18">
        <w:rPr>
          <w:rFonts w:ascii="Arial" w:hAnsi="Arial" w:cs="Arial Unicode MS"/>
          <w:b/>
          <w:bCs/>
          <w:sz w:val="20"/>
          <w:szCs w:val="20"/>
          <w:cs/>
          <w:lang w:bidi="hi-IN"/>
        </w:rPr>
        <w:t>संरक्षण</w:t>
      </w:r>
      <w:r w:rsidRPr="004F2D18">
        <w:rPr>
          <w:rFonts w:ascii="Arial" w:hAnsi="Arial" w:cs="Arial"/>
          <w:b/>
          <w:bCs/>
          <w:sz w:val="20"/>
          <w:szCs w:val="20"/>
        </w:rPr>
        <w:t xml:space="preserve">, </w:t>
      </w:r>
      <w:r w:rsidRPr="004F2D18">
        <w:rPr>
          <w:rFonts w:ascii="Arial" w:hAnsi="Arial" w:cs="Arial Unicode MS"/>
          <w:b/>
          <w:bCs/>
          <w:sz w:val="20"/>
          <w:szCs w:val="20"/>
          <w:cs/>
          <w:lang w:bidi="hi-IN"/>
        </w:rPr>
        <w:t>बागवानी और सुरक्षा जैसी सेवाएं</w:t>
      </w:r>
      <w:r w:rsidR="007D740C">
        <w:rPr>
          <w:rFonts w:ascii="Arial" w:hAnsi="Arial" w:cs="Arial Unicode MS"/>
          <w:b/>
          <w:bCs/>
          <w:sz w:val="20"/>
          <w:szCs w:val="20"/>
          <w:lang w:bidi="hi-IN"/>
        </w:rPr>
        <w:t>,</w:t>
      </w:r>
      <w:r w:rsidRPr="004F2D18">
        <w:rPr>
          <w:rFonts w:ascii="Arial" w:hAnsi="Arial" w:cs="Arial Unicode MS"/>
          <w:b/>
          <w:bCs/>
          <w:sz w:val="20"/>
          <w:szCs w:val="20"/>
          <w:cs/>
          <w:lang w:bidi="hi-IN"/>
        </w:rPr>
        <w:t xml:space="preserve"> जो हमारे साथ पहले से पंजीकृत </w:t>
      </w:r>
      <w:r w:rsidR="007D740C">
        <w:rPr>
          <w:rFonts w:ascii="Nirmala UI" w:hAnsi="Nirmala UI" w:cs="Nirmala UI" w:hint="cs"/>
          <w:b/>
          <w:bCs/>
          <w:sz w:val="20"/>
          <w:szCs w:val="20"/>
          <w:cs/>
          <w:lang w:bidi="hi-IN"/>
        </w:rPr>
        <w:t>हैं</w:t>
      </w:r>
      <w:r w:rsidR="007D740C">
        <w:rPr>
          <w:rFonts w:ascii="Nirmala UI" w:hAnsi="Nirmala UI" w:cs="Nirmala UI" w:hint="cs"/>
          <w:b/>
          <w:bCs/>
          <w:sz w:val="20"/>
          <w:szCs w:val="20"/>
          <w:lang w:bidi="hi-IN"/>
        </w:rPr>
        <w:t>,</w:t>
      </w:r>
      <w:r w:rsidR="007D740C">
        <w:rPr>
          <w:rFonts w:ascii="Nirmala UI" w:hAnsi="Nirmala UI" w:cs="Nirmala UI" w:hint="cs"/>
          <w:b/>
          <w:bCs/>
          <w:sz w:val="20"/>
          <w:szCs w:val="20"/>
          <w:cs/>
          <w:lang w:bidi="hi-IN"/>
        </w:rPr>
        <w:t xml:space="preserve"> </w:t>
      </w:r>
      <w:r w:rsidRPr="004F2D18">
        <w:rPr>
          <w:rFonts w:ascii="Arial" w:hAnsi="Arial" w:cs="Arial Unicode MS"/>
          <w:b/>
          <w:bCs/>
          <w:sz w:val="20"/>
          <w:szCs w:val="20"/>
          <w:cs/>
          <w:lang w:bidi="hi-IN"/>
        </w:rPr>
        <w:t xml:space="preserve">एक ही प्रारूप का उपयोग करके इन उपरोक्त दिनों के दौरान नवीनीकृत कर सकते हैं। आप अपना विवरण विद्यालय की वेबसाइट </w:t>
      </w:r>
      <w:r w:rsidRPr="004F2D18">
        <w:rPr>
          <w:rFonts w:ascii="Arial" w:hAnsi="Arial" w:cs="Arial"/>
          <w:b/>
          <w:bCs/>
          <w:sz w:val="20"/>
          <w:szCs w:val="20"/>
        </w:rPr>
        <w:t xml:space="preserve">https://no1bhubaneswar.kvs.nic.in </w:t>
      </w:r>
      <w:r w:rsidRPr="004F2D18">
        <w:rPr>
          <w:rFonts w:ascii="Arial" w:hAnsi="Arial" w:cs="Arial Unicode MS"/>
          <w:b/>
          <w:bCs/>
          <w:sz w:val="20"/>
          <w:szCs w:val="20"/>
          <w:cs/>
          <w:lang w:bidi="hi-IN"/>
        </w:rPr>
        <w:t xml:space="preserve">पर उपलब्ध लिंक के माध्यम से ऑनलाइन मोड में प्रस्तुत कर सकते हैं या हमें विवरण भेजकर </w:t>
      </w:r>
      <w:r w:rsidRPr="004F2D18">
        <w:rPr>
          <w:rFonts w:ascii="Arial" w:hAnsi="Arial" w:cs="Arial"/>
          <w:b/>
          <w:bCs/>
          <w:sz w:val="20"/>
          <w:szCs w:val="20"/>
        </w:rPr>
        <w:t xml:space="preserve">kv1bbsrweb@gmail.com </w:t>
      </w:r>
      <w:r w:rsidRPr="004F2D18">
        <w:rPr>
          <w:rFonts w:ascii="Arial" w:hAnsi="Arial" w:cs="Arial Unicode MS"/>
          <w:b/>
          <w:bCs/>
          <w:sz w:val="20"/>
          <w:szCs w:val="20"/>
          <w:cs/>
          <w:lang w:bidi="hi-IN"/>
        </w:rPr>
        <w:t>पर मेल कर सकते हैं। कोई भी वर्ष भर में खुद को पंजीकृत कर सकता है</w:t>
      </w:r>
      <w:r w:rsidRPr="004F2D18">
        <w:rPr>
          <w:rFonts w:ascii="Arial" w:hAnsi="Arial" w:cs="Arial"/>
          <w:b/>
          <w:bCs/>
          <w:sz w:val="20"/>
          <w:szCs w:val="20"/>
        </w:rPr>
        <w:t xml:space="preserve">, </w:t>
      </w:r>
      <w:r w:rsidRPr="004F2D18">
        <w:rPr>
          <w:rFonts w:ascii="Arial" w:hAnsi="Arial" w:cs="Arial Unicode MS"/>
          <w:b/>
          <w:bCs/>
          <w:sz w:val="20"/>
          <w:szCs w:val="20"/>
          <w:cs/>
          <w:lang w:bidi="hi-IN"/>
        </w:rPr>
        <w:t xml:space="preserve">लेकिन पहला चरण </w:t>
      </w:r>
      <w:r w:rsidRPr="004F2D18">
        <w:rPr>
          <w:rFonts w:ascii="Arial" w:hAnsi="Arial" w:cs="Arial"/>
          <w:b/>
          <w:bCs/>
          <w:sz w:val="20"/>
          <w:szCs w:val="20"/>
        </w:rPr>
        <w:t xml:space="preserve">20.02.2021 </w:t>
      </w:r>
      <w:r w:rsidRPr="004F2D18">
        <w:rPr>
          <w:rFonts w:ascii="Arial" w:hAnsi="Arial" w:cs="Arial Unicode MS"/>
          <w:b/>
          <w:bCs/>
          <w:sz w:val="20"/>
          <w:szCs w:val="20"/>
          <w:cs/>
          <w:lang w:bidi="hi-IN"/>
        </w:rPr>
        <w:t>तक है</w:t>
      </w:r>
    </w:p>
    <w:p w:rsidR="00754827" w:rsidRPr="004F2D18" w:rsidRDefault="00C0697C" w:rsidP="00FD1139">
      <w:pPr>
        <w:pStyle w:val="NoSpacing"/>
        <w:spacing w:line="360" w:lineRule="auto"/>
        <w:ind w:firstLine="720"/>
        <w:jc w:val="both"/>
        <w:rPr>
          <w:rFonts w:ascii="Arial" w:hAnsi="Arial" w:cs="Arial"/>
          <w:b/>
          <w:bCs/>
          <w:sz w:val="20"/>
          <w:szCs w:val="20"/>
        </w:rPr>
      </w:pPr>
      <w:r w:rsidRPr="004F2D18">
        <w:rPr>
          <w:rFonts w:ascii="Arial" w:hAnsi="Arial" w:cs="Arial"/>
          <w:b/>
          <w:bCs/>
          <w:sz w:val="20"/>
          <w:szCs w:val="20"/>
        </w:rPr>
        <w:t>Kendriya Vidyalaya No.1, Unit – IX, Bhubaneswar in</w:t>
      </w:r>
      <w:r w:rsidR="00754827" w:rsidRPr="004F2D18">
        <w:rPr>
          <w:rFonts w:ascii="Arial" w:hAnsi="Arial" w:cs="Arial"/>
          <w:b/>
          <w:bCs/>
          <w:sz w:val="20"/>
          <w:szCs w:val="20"/>
        </w:rPr>
        <w:t>vites interested parties to enl</w:t>
      </w:r>
      <w:r w:rsidRPr="004F2D18">
        <w:rPr>
          <w:rFonts w:ascii="Arial" w:hAnsi="Arial" w:cs="Arial"/>
          <w:b/>
          <w:bCs/>
          <w:sz w:val="20"/>
          <w:szCs w:val="20"/>
        </w:rPr>
        <w:t xml:space="preserve">ist their </w:t>
      </w:r>
      <w:r w:rsidR="00754827" w:rsidRPr="004F2D18">
        <w:rPr>
          <w:rFonts w:ascii="Arial" w:hAnsi="Arial" w:cs="Arial"/>
          <w:b/>
          <w:bCs/>
          <w:sz w:val="20"/>
          <w:szCs w:val="20"/>
        </w:rPr>
        <w:t>firm</w:t>
      </w:r>
      <w:r w:rsidRPr="004F2D18">
        <w:rPr>
          <w:rFonts w:ascii="Arial" w:hAnsi="Arial" w:cs="Arial"/>
          <w:b/>
          <w:bCs/>
          <w:sz w:val="20"/>
          <w:szCs w:val="20"/>
        </w:rPr>
        <w:t xml:space="preserve"> with detailed information as per the format available in Vidyalaya website </w:t>
      </w:r>
      <w:r w:rsidRPr="004F2D18">
        <w:rPr>
          <w:rFonts w:ascii="Arial" w:hAnsi="Arial" w:cs="Arial"/>
          <w:b/>
          <w:bCs/>
          <w:sz w:val="20"/>
          <w:szCs w:val="20"/>
          <w:u w:val="single"/>
        </w:rPr>
        <w:t>https://no1bhubaneswar.kvs.nic.in</w:t>
      </w:r>
      <w:r w:rsidRPr="004F2D18">
        <w:rPr>
          <w:rFonts w:ascii="Arial" w:hAnsi="Arial" w:cs="Arial"/>
          <w:b/>
          <w:bCs/>
          <w:sz w:val="20"/>
          <w:szCs w:val="20"/>
        </w:rPr>
        <w:t xml:space="preserve"> .  Download or obtain the format from Vidyalaya Office and arrange to submit with full details </w:t>
      </w:r>
      <w:r w:rsidR="00B846FD" w:rsidRPr="004F2D18">
        <w:rPr>
          <w:rFonts w:ascii="Arial" w:hAnsi="Arial" w:cs="Arial"/>
          <w:b/>
          <w:bCs/>
          <w:sz w:val="20"/>
          <w:szCs w:val="20"/>
        </w:rPr>
        <w:t>as desired during office hour to supply different services and goods for the Financial Year 2020-21 and 2021-2022 on working days from 03.02.2021 to 20.02.2021 between 1</w:t>
      </w:r>
      <w:r w:rsidR="00754827" w:rsidRPr="004F2D18">
        <w:rPr>
          <w:rFonts w:ascii="Arial" w:hAnsi="Arial" w:cs="Arial"/>
          <w:b/>
          <w:bCs/>
          <w:sz w:val="20"/>
          <w:szCs w:val="20"/>
        </w:rPr>
        <w:t>1</w:t>
      </w:r>
      <w:r w:rsidR="00B846FD" w:rsidRPr="004F2D18">
        <w:rPr>
          <w:rFonts w:ascii="Arial" w:hAnsi="Arial" w:cs="Arial"/>
          <w:b/>
          <w:bCs/>
          <w:sz w:val="20"/>
          <w:szCs w:val="20"/>
        </w:rPr>
        <w:t xml:space="preserve">.00 AM to </w:t>
      </w:r>
      <w:r w:rsidR="00754827" w:rsidRPr="004F2D18">
        <w:rPr>
          <w:rFonts w:ascii="Arial" w:hAnsi="Arial" w:cs="Arial"/>
          <w:b/>
          <w:bCs/>
          <w:sz w:val="20"/>
          <w:szCs w:val="20"/>
        </w:rPr>
        <w:t>01.00 PM for the items like Furniture and Furniture repairing, Electrical Goods with fittings and services, maintenance and repairing of building, white/colour washing of building, plumbing, water pipe repairing, sanitation, civil works, light &amp; Sound, Sanitation materials, Computer peripherals, AMC for computers,, CCTV &amp; water coolers, Catering, pipes fittings, Teaching aids, tents, Lab equipment, sanitary items, Sports items, Printing of different materials, services like conservancy, gardening</w:t>
      </w:r>
      <w:r w:rsidR="00FD1139" w:rsidRPr="004F2D18">
        <w:rPr>
          <w:rFonts w:ascii="Arial" w:hAnsi="Arial" w:cs="Arial"/>
          <w:b/>
          <w:bCs/>
          <w:sz w:val="20"/>
          <w:szCs w:val="20"/>
        </w:rPr>
        <w:t xml:space="preserve"> and security etc.  Those who have already registered earlier with us may also renew during these above days by using the same format.  You can also submit your details through the LINK</w:t>
      </w:r>
      <w:r w:rsidR="004F2D18" w:rsidRPr="004F2D18">
        <w:rPr>
          <w:rFonts w:ascii="Arial" w:hAnsi="Arial" w:cs="Arial"/>
          <w:b/>
          <w:bCs/>
          <w:sz w:val="20"/>
          <w:szCs w:val="20"/>
        </w:rPr>
        <w:t xml:space="preserve"> available in Vidyalaya website </w:t>
      </w:r>
      <w:r w:rsidR="004F2D18" w:rsidRPr="004F2D18">
        <w:rPr>
          <w:rFonts w:ascii="Arial" w:hAnsi="Arial" w:cs="Arial"/>
          <w:b/>
          <w:bCs/>
          <w:sz w:val="20"/>
          <w:szCs w:val="20"/>
          <w:u w:val="single"/>
        </w:rPr>
        <w:t>https://no1bhubaneswar.kvs.nic.in</w:t>
      </w:r>
      <w:r w:rsidR="004F2D18" w:rsidRPr="004F2D18">
        <w:rPr>
          <w:rFonts w:ascii="Arial" w:hAnsi="Arial" w:cs="Arial"/>
          <w:b/>
          <w:bCs/>
          <w:sz w:val="20"/>
          <w:szCs w:val="20"/>
        </w:rPr>
        <w:t xml:space="preserve"> </w:t>
      </w:r>
      <w:r w:rsidR="00FD1139" w:rsidRPr="004F2D18">
        <w:rPr>
          <w:rFonts w:ascii="Arial" w:hAnsi="Arial" w:cs="Arial"/>
          <w:b/>
          <w:bCs/>
          <w:sz w:val="20"/>
          <w:szCs w:val="20"/>
        </w:rPr>
        <w:t xml:space="preserve">in online mode or send the details to us through-mail to </w:t>
      </w:r>
      <w:hyperlink r:id="rId6" w:history="1">
        <w:r w:rsidR="00FD1139" w:rsidRPr="004F2D18">
          <w:rPr>
            <w:rStyle w:val="Hyperlink"/>
            <w:rFonts w:ascii="Arial" w:hAnsi="Arial" w:cs="Arial"/>
            <w:b/>
            <w:bCs/>
            <w:sz w:val="20"/>
            <w:szCs w:val="20"/>
          </w:rPr>
          <w:t>kv1bbsrweb@gmail.com</w:t>
        </w:r>
      </w:hyperlink>
      <w:r w:rsidR="00FD1139" w:rsidRPr="004F2D18">
        <w:rPr>
          <w:rFonts w:ascii="Arial" w:hAnsi="Arial" w:cs="Arial"/>
          <w:b/>
          <w:bCs/>
          <w:sz w:val="20"/>
          <w:szCs w:val="20"/>
        </w:rPr>
        <w:t xml:space="preserve"> .  One can register themselves in all around the year, but the first phase is up to 20.02.2021</w:t>
      </w:r>
    </w:p>
    <w:p w:rsidR="00754827" w:rsidRDefault="00754827" w:rsidP="00AE760D">
      <w:pPr>
        <w:pStyle w:val="NoSpacing"/>
        <w:ind w:firstLine="720"/>
        <w:jc w:val="both"/>
        <w:rPr>
          <w:rFonts w:ascii="Arial" w:hAnsi="Arial" w:cs="Arial"/>
          <w:b/>
          <w:bCs/>
          <w:sz w:val="16"/>
          <w:szCs w:val="16"/>
        </w:rPr>
      </w:pPr>
    </w:p>
    <w:p w:rsidR="00AE760D" w:rsidRPr="00EA4BAB" w:rsidRDefault="00AE760D" w:rsidP="00AE760D">
      <w:pPr>
        <w:pStyle w:val="NoSpacing"/>
        <w:jc w:val="both"/>
        <w:rPr>
          <w:rFonts w:ascii="Arial" w:hAnsi="Arial" w:cs="Arial"/>
          <w:b/>
          <w:bCs/>
          <w:sz w:val="16"/>
          <w:szCs w:val="16"/>
        </w:rPr>
      </w:pPr>
      <w:r w:rsidRPr="00EA4BAB">
        <w:rPr>
          <w:rFonts w:ascii="Arial" w:hAnsi="Arial" w:cs="Arial"/>
          <w:b/>
          <w:bCs/>
          <w:sz w:val="16"/>
          <w:szCs w:val="16"/>
        </w:rPr>
        <w:tab/>
      </w:r>
      <w:r w:rsidRPr="00EA4BAB">
        <w:rPr>
          <w:rFonts w:ascii="Arial" w:hAnsi="Arial" w:cs="Arial"/>
          <w:b/>
          <w:bCs/>
          <w:sz w:val="16"/>
          <w:szCs w:val="16"/>
        </w:rPr>
        <w:tab/>
      </w:r>
    </w:p>
    <w:p w:rsidR="00AE760D" w:rsidRPr="00EA4BAB" w:rsidRDefault="00AE760D" w:rsidP="00AE760D">
      <w:pPr>
        <w:rPr>
          <w:rFonts w:ascii="Arial" w:hAnsi="Arial" w:cs="Arial"/>
          <w:b/>
          <w:bCs/>
          <w:sz w:val="16"/>
          <w:szCs w:val="16"/>
        </w:rPr>
      </w:pPr>
      <w:r w:rsidRPr="00EA4BAB">
        <w:rPr>
          <w:rFonts w:ascii="Arial" w:hAnsi="Arial" w:cs="Arial"/>
          <w:b/>
          <w:bCs/>
          <w:sz w:val="16"/>
          <w:szCs w:val="16"/>
        </w:rPr>
        <w:tab/>
      </w:r>
      <w:r w:rsidRPr="00EA4BAB">
        <w:rPr>
          <w:rFonts w:ascii="Arial" w:hAnsi="Arial" w:cs="Arial"/>
          <w:b/>
          <w:bCs/>
          <w:sz w:val="16"/>
          <w:szCs w:val="16"/>
        </w:rPr>
        <w:tab/>
      </w:r>
      <w:r w:rsidRPr="00EA4BAB">
        <w:rPr>
          <w:rFonts w:ascii="Arial" w:hAnsi="Arial" w:cs="Arial"/>
          <w:b/>
          <w:bCs/>
          <w:sz w:val="16"/>
          <w:szCs w:val="16"/>
        </w:rPr>
        <w:tab/>
      </w:r>
      <w:r w:rsidRPr="00EA4BAB">
        <w:rPr>
          <w:rFonts w:ascii="Arial" w:hAnsi="Arial" w:cs="Arial"/>
          <w:b/>
          <w:bCs/>
          <w:sz w:val="16"/>
          <w:szCs w:val="16"/>
        </w:rPr>
        <w:tab/>
      </w:r>
      <w:r w:rsidRPr="00EA4BAB">
        <w:rPr>
          <w:rFonts w:ascii="Arial" w:hAnsi="Arial" w:cs="Arial"/>
          <w:b/>
          <w:bCs/>
          <w:sz w:val="16"/>
          <w:szCs w:val="16"/>
        </w:rPr>
        <w:tab/>
      </w:r>
      <w:r w:rsidRPr="00EA4BAB">
        <w:rPr>
          <w:rFonts w:ascii="Arial" w:hAnsi="Arial" w:cs="Arial"/>
          <w:b/>
          <w:bCs/>
          <w:sz w:val="16"/>
          <w:szCs w:val="16"/>
        </w:rPr>
        <w:tab/>
      </w:r>
      <w:r w:rsidRPr="00EA4BAB">
        <w:rPr>
          <w:rFonts w:ascii="Arial" w:hAnsi="Arial" w:cs="Arial"/>
          <w:b/>
          <w:bCs/>
          <w:sz w:val="16"/>
          <w:szCs w:val="16"/>
        </w:rPr>
        <w:tab/>
      </w:r>
      <w:r w:rsidRPr="00EA4BAB">
        <w:rPr>
          <w:rFonts w:ascii="Arial" w:hAnsi="Arial" w:cs="Arial"/>
          <w:b/>
          <w:bCs/>
          <w:sz w:val="16"/>
          <w:szCs w:val="16"/>
        </w:rPr>
        <w:tab/>
      </w:r>
      <w:r w:rsidRPr="00EA4BAB">
        <w:rPr>
          <w:rFonts w:ascii="Arial" w:hAnsi="Arial" w:cs="Arial"/>
          <w:b/>
          <w:bCs/>
          <w:sz w:val="16"/>
          <w:szCs w:val="16"/>
        </w:rPr>
        <w:tab/>
      </w:r>
      <w:r w:rsidR="00FD1139">
        <w:rPr>
          <w:rFonts w:ascii="Arial" w:hAnsi="Arial" w:cs="Arial"/>
          <w:b/>
          <w:bCs/>
          <w:sz w:val="16"/>
          <w:szCs w:val="16"/>
        </w:rPr>
        <w:tab/>
      </w:r>
      <w:r w:rsidR="00FD1139">
        <w:rPr>
          <w:rFonts w:ascii="Arial" w:hAnsi="Arial" w:cs="Arial"/>
          <w:b/>
          <w:bCs/>
          <w:sz w:val="16"/>
          <w:szCs w:val="16"/>
        </w:rPr>
        <w:tab/>
      </w:r>
      <w:r w:rsidR="00FD1139">
        <w:rPr>
          <w:rFonts w:ascii="Arial" w:hAnsi="Arial" w:cs="Arial"/>
          <w:b/>
          <w:bCs/>
          <w:sz w:val="16"/>
          <w:szCs w:val="16"/>
        </w:rPr>
        <w:tab/>
      </w:r>
      <w:r w:rsidRPr="00EA4BAB">
        <w:rPr>
          <w:rFonts w:ascii="Arial" w:hAnsi="Arial" w:cs="Arial"/>
          <w:b/>
          <w:bCs/>
          <w:sz w:val="16"/>
          <w:szCs w:val="16"/>
        </w:rPr>
        <w:t>PRINCIPAL</w:t>
      </w:r>
    </w:p>
    <w:p w:rsidR="00AE760D" w:rsidRDefault="00AE760D" w:rsidP="00AE760D">
      <w:pPr>
        <w:rPr>
          <w:rFonts w:ascii="Arial" w:hAnsi="Arial" w:cs="Arial"/>
          <w:b/>
          <w:bCs/>
          <w:sz w:val="24"/>
          <w:szCs w:val="24"/>
        </w:rPr>
      </w:pPr>
      <w:r w:rsidRPr="00EA4BAB">
        <w:rPr>
          <w:rFonts w:ascii="Arial" w:hAnsi="Arial" w:cs="Arial"/>
          <w:b/>
          <w:bCs/>
          <w:sz w:val="24"/>
          <w:szCs w:val="24"/>
        </w:rPr>
        <w:br w:type="page"/>
      </w:r>
      <w:r w:rsidR="0048476E">
        <w:rPr>
          <w:rFonts w:ascii="Arial" w:hAnsi="Arial" w:cs="Arial"/>
          <w:b/>
          <w:bCs/>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93.75pt">
            <v:imagedata r:id="rId7" o:title="2B491B48"/>
          </v:shape>
        </w:pict>
      </w:r>
    </w:p>
    <w:p w:rsidR="008308BE" w:rsidRPr="00EA4BAB" w:rsidRDefault="008308BE" w:rsidP="00AE760D">
      <w:pPr>
        <w:rPr>
          <w:rFonts w:ascii="Arial" w:hAnsi="Arial" w:cs="Arial"/>
          <w:b/>
          <w:bCs/>
          <w:sz w:val="24"/>
          <w:szCs w:val="24"/>
        </w:rPr>
      </w:pPr>
      <w:r w:rsidRPr="008308BE">
        <w:rPr>
          <w:rFonts w:ascii="Arial" w:hAnsi="Arial" w:cs="Arial"/>
          <w:b/>
          <w:bCs/>
          <w:sz w:val="24"/>
          <w:szCs w:val="24"/>
        </w:rPr>
        <w:lastRenderedPageBreak/>
        <w:drawing>
          <wp:inline distT="0" distB="0" distL="0" distR="0">
            <wp:extent cx="5734050" cy="8153400"/>
            <wp:effectExtent l="19050" t="0" r="0" b="0"/>
            <wp:docPr id="1" name="Picture 1" descr="C:\Users\hp\AppData\Local\Microsoft\Windows\INetCache\Content.MSO\6E462E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MSO\6E462EF3.jpg"/>
                    <pic:cNvPicPr>
                      <a:picLocks noChangeAspect="1" noChangeArrowheads="1"/>
                    </pic:cNvPicPr>
                  </pic:nvPicPr>
                  <pic:blipFill>
                    <a:blip r:embed="rId8"/>
                    <a:srcRect/>
                    <a:stretch>
                      <a:fillRect/>
                    </a:stretch>
                  </pic:blipFill>
                  <pic:spPr bwMode="auto">
                    <a:xfrm>
                      <a:off x="0" y="0"/>
                      <a:ext cx="5734050" cy="8153400"/>
                    </a:xfrm>
                    <a:prstGeom prst="rect">
                      <a:avLst/>
                    </a:prstGeom>
                    <a:noFill/>
                    <a:ln w="9525">
                      <a:noFill/>
                      <a:miter lim="800000"/>
                      <a:headEnd/>
                      <a:tailEnd/>
                    </a:ln>
                  </pic:spPr>
                </pic:pic>
              </a:graphicData>
            </a:graphic>
          </wp:inline>
        </w:drawing>
      </w:r>
      <w:r w:rsidRPr="008308BE">
        <w:rPr>
          <w:rFonts w:ascii="Arial" w:hAnsi="Arial" w:cs="Arial"/>
          <w:b/>
          <w:bCs/>
          <w:sz w:val="24"/>
          <w:szCs w:val="24"/>
        </w:rPr>
        <w:lastRenderedPageBreak/>
        <w:drawing>
          <wp:inline distT="0" distB="0" distL="0" distR="0">
            <wp:extent cx="5734050" cy="8153400"/>
            <wp:effectExtent l="19050" t="0" r="0" b="0"/>
            <wp:docPr id="2" name="Picture 2" descr="C:\Users\hp\AppData\Local\Microsoft\Windows\INetCache\Content.MSO\1F75B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INetCache\Content.MSO\1F75B879.jpg"/>
                    <pic:cNvPicPr>
                      <a:picLocks noChangeAspect="1" noChangeArrowheads="1"/>
                    </pic:cNvPicPr>
                  </pic:nvPicPr>
                  <pic:blipFill>
                    <a:blip r:embed="rId9"/>
                    <a:srcRect/>
                    <a:stretch>
                      <a:fillRect/>
                    </a:stretch>
                  </pic:blipFill>
                  <pic:spPr bwMode="auto">
                    <a:xfrm>
                      <a:off x="0" y="0"/>
                      <a:ext cx="5734050" cy="8153400"/>
                    </a:xfrm>
                    <a:prstGeom prst="rect">
                      <a:avLst/>
                    </a:prstGeom>
                    <a:noFill/>
                    <a:ln w="9525">
                      <a:noFill/>
                      <a:miter lim="800000"/>
                      <a:headEnd/>
                      <a:tailEnd/>
                    </a:ln>
                  </pic:spPr>
                </pic:pic>
              </a:graphicData>
            </a:graphic>
          </wp:inline>
        </w:drawing>
      </w:r>
    </w:p>
    <w:sectPr w:rsidR="008308BE" w:rsidRPr="00EA4BAB" w:rsidSect="00AC268D">
      <w:footerReference w:type="default" r:id="rId10"/>
      <w:pgSz w:w="11906" w:h="16838"/>
      <w:pgMar w:top="567" w:right="707" w:bottom="567" w:left="144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936" w:rsidRDefault="00786936" w:rsidP="00AC268D">
      <w:pPr>
        <w:spacing w:after="0" w:line="240" w:lineRule="auto"/>
      </w:pPr>
      <w:r>
        <w:separator/>
      </w:r>
    </w:p>
  </w:endnote>
  <w:endnote w:type="continuationSeparator" w:id="1">
    <w:p w:rsidR="00786936" w:rsidRDefault="00786936" w:rsidP="00AC2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EA2" w:rsidRDefault="00697EA2">
    <w:pPr>
      <w:pStyle w:val="Footer"/>
    </w:pPr>
    <w:r>
      <w:t>/jp/</w:t>
    </w:r>
  </w:p>
  <w:p w:rsidR="00697EA2" w:rsidRDefault="00697E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936" w:rsidRDefault="00786936" w:rsidP="00AC268D">
      <w:pPr>
        <w:spacing w:after="0" w:line="240" w:lineRule="auto"/>
      </w:pPr>
      <w:r>
        <w:separator/>
      </w:r>
    </w:p>
  </w:footnote>
  <w:footnote w:type="continuationSeparator" w:id="1">
    <w:p w:rsidR="00786936" w:rsidRDefault="00786936" w:rsidP="00AC26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E760D"/>
    <w:rsid w:val="000350E0"/>
    <w:rsid w:val="00087BBC"/>
    <w:rsid w:val="000D3107"/>
    <w:rsid w:val="00136CA9"/>
    <w:rsid w:val="00467241"/>
    <w:rsid w:val="0048476E"/>
    <w:rsid w:val="004C545E"/>
    <w:rsid w:val="004F2D18"/>
    <w:rsid w:val="005765AB"/>
    <w:rsid w:val="00690E57"/>
    <w:rsid w:val="00697EA2"/>
    <w:rsid w:val="006C5CE0"/>
    <w:rsid w:val="00754827"/>
    <w:rsid w:val="00786936"/>
    <w:rsid w:val="007D740C"/>
    <w:rsid w:val="008308BE"/>
    <w:rsid w:val="008343E1"/>
    <w:rsid w:val="008A3B46"/>
    <w:rsid w:val="0090540B"/>
    <w:rsid w:val="00943774"/>
    <w:rsid w:val="009B2B7F"/>
    <w:rsid w:val="00AC268D"/>
    <w:rsid w:val="00AE51A8"/>
    <w:rsid w:val="00AE760D"/>
    <w:rsid w:val="00B846FD"/>
    <w:rsid w:val="00BC2C12"/>
    <w:rsid w:val="00C0697C"/>
    <w:rsid w:val="00CF7AC9"/>
    <w:rsid w:val="00EF7567"/>
    <w:rsid w:val="00F25127"/>
    <w:rsid w:val="00F72B14"/>
    <w:rsid w:val="00F86720"/>
    <w:rsid w:val="00FD113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41"/>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760D"/>
    <w:pPr>
      <w:spacing w:after="0" w:line="240" w:lineRule="auto"/>
    </w:pPr>
    <w:rPr>
      <w:szCs w:val="22"/>
      <w:lang w:val="en-US" w:eastAsia="en-US" w:bidi="ar-SA"/>
    </w:rPr>
  </w:style>
  <w:style w:type="character" w:customStyle="1" w:styleId="NoSpacingChar">
    <w:name w:val="No Spacing Char"/>
    <w:basedOn w:val="DefaultParagraphFont"/>
    <w:link w:val="NoSpacing"/>
    <w:uiPriority w:val="1"/>
    <w:locked/>
    <w:rsid w:val="00AE760D"/>
    <w:rPr>
      <w:szCs w:val="22"/>
      <w:lang w:val="en-US" w:eastAsia="en-US" w:bidi="ar-SA"/>
    </w:rPr>
  </w:style>
  <w:style w:type="table" w:styleId="TableGrid">
    <w:name w:val="Table Grid"/>
    <w:basedOn w:val="TableNormal"/>
    <w:uiPriority w:val="59"/>
    <w:rsid w:val="00AE760D"/>
    <w:pPr>
      <w:spacing w:after="0" w:line="240" w:lineRule="auto"/>
    </w:pPr>
    <w:rPr>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C268D"/>
    <w:rPr>
      <w:color w:val="0000FF"/>
      <w:u w:val="single"/>
    </w:rPr>
  </w:style>
  <w:style w:type="paragraph" w:styleId="HTMLPreformatted">
    <w:name w:val="HTML Preformatted"/>
    <w:basedOn w:val="Normal"/>
    <w:link w:val="HTMLPreformattedChar"/>
    <w:uiPriority w:val="99"/>
    <w:unhideWhenUsed/>
    <w:rsid w:val="00AC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eastAsia="en-US"/>
    </w:rPr>
  </w:style>
  <w:style w:type="character" w:customStyle="1" w:styleId="HTMLPreformattedChar">
    <w:name w:val="HTML Preformatted Char"/>
    <w:basedOn w:val="DefaultParagraphFont"/>
    <w:link w:val="HTMLPreformatted"/>
    <w:uiPriority w:val="99"/>
    <w:rsid w:val="00AC268D"/>
    <w:rPr>
      <w:rFonts w:ascii="Courier New" w:eastAsia="Times New Roman" w:hAnsi="Courier New" w:cs="Courier New"/>
      <w:sz w:val="20"/>
      <w:lang w:val="en-US" w:eastAsia="en-US"/>
    </w:rPr>
  </w:style>
  <w:style w:type="paragraph" w:styleId="BalloonText">
    <w:name w:val="Balloon Text"/>
    <w:basedOn w:val="Normal"/>
    <w:link w:val="BalloonTextChar"/>
    <w:uiPriority w:val="99"/>
    <w:semiHidden/>
    <w:unhideWhenUsed/>
    <w:rsid w:val="00AC268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C268D"/>
    <w:rPr>
      <w:rFonts w:ascii="Tahoma" w:hAnsi="Tahoma" w:cs="Mangal"/>
      <w:sz w:val="16"/>
      <w:szCs w:val="14"/>
    </w:rPr>
  </w:style>
  <w:style w:type="paragraph" w:styleId="Header">
    <w:name w:val="header"/>
    <w:basedOn w:val="Normal"/>
    <w:link w:val="HeaderChar"/>
    <w:uiPriority w:val="99"/>
    <w:semiHidden/>
    <w:unhideWhenUsed/>
    <w:rsid w:val="00AC26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268D"/>
    <w:rPr>
      <w:rFonts w:cs="Mangal"/>
    </w:rPr>
  </w:style>
  <w:style w:type="paragraph" w:styleId="Footer">
    <w:name w:val="footer"/>
    <w:basedOn w:val="Normal"/>
    <w:link w:val="FooterChar"/>
    <w:uiPriority w:val="99"/>
    <w:unhideWhenUsed/>
    <w:rsid w:val="00AC2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68D"/>
    <w:rPr>
      <w:rFonts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v1bbsrweb@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22</cp:revision>
  <cp:lastPrinted>2021-02-03T07:14:00Z</cp:lastPrinted>
  <dcterms:created xsi:type="dcterms:W3CDTF">2019-01-29T06:38:00Z</dcterms:created>
  <dcterms:modified xsi:type="dcterms:W3CDTF">2021-02-03T07:19:00Z</dcterms:modified>
</cp:coreProperties>
</file>